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243" w:rsidRDefault="00515243">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515243">
        <w:tc>
          <w:tcPr>
            <w:tcW w:w="4905" w:type="dxa"/>
            <w:tcMar>
              <w:top w:w="40" w:type="dxa"/>
              <w:left w:w="40" w:type="dxa"/>
              <w:bottom w:w="40" w:type="dxa"/>
              <w:right w:w="40" w:type="dxa"/>
            </w:tcMar>
          </w:tcPr>
          <w:p w:rsidR="00515243" w:rsidRDefault="00010C1F">
            <w:pPr>
              <w:pStyle w:val="Heading1"/>
              <w:widowControl w:val="0"/>
              <w:spacing w:line="240" w:lineRule="auto"/>
              <w:ind w:left="20"/>
              <w:contextualSpacing w:val="0"/>
            </w:pPr>
            <w:r>
              <w:rPr>
                <w:rFonts w:ascii="Arial" w:eastAsia="Arial" w:hAnsi="Arial" w:cs="Arial"/>
                <w:b/>
                <w:color w:val="1591FE"/>
                <w:sz w:val="48"/>
              </w:rPr>
              <w:t>Press release</w:t>
            </w:r>
          </w:p>
          <w:p w:rsidR="00515243" w:rsidRDefault="00515243">
            <w:pPr>
              <w:pStyle w:val="normal0"/>
              <w:widowControl w:val="0"/>
              <w:spacing w:line="240" w:lineRule="auto"/>
            </w:pPr>
          </w:p>
          <w:p w:rsidR="00515243" w:rsidRDefault="00010C1F">
            <w:pPr>
              <w:pStyle w:val="normal0"/>
              <w:widowControl w:val="0"/>
              <w:spacing w:line="240" w:lineRule="auto"/>
            </w:pPr>
            <w:r>
              <w:rPr>
                <w:b/>
                <w:sz w:val="28"/>
              </w:rPr>
              <w:t>For immediate release</w:t>
            </w:r>
          </w:p>
          <w:p w:rsidR="00515243" w:rsidRDefault="00010C1F">
            <w:pPr>
              <w:pStyle w:val="normal0"/>
              <w:widowControl w:val="0"/>
              <w:spacing w:line="240" w:lineRule="auto"/>
            </w:pPr>
            <w:r>
              <w:rPr>
                <w:b/>
                <w:sz w:val="28"/>
              </w:rPr>
              <w:t>March 24, 2015</w:t>
            </w:r>
          </w:p>
        </w:tc>
        <w:tc>
          <w:tcPr>
            <w:tcW w:w="4455" w:type="dxa"/>
            <w:shd w:val="clear" w:color="auto" w:fill="E5E5E5"/>
            <w:tcMar>
              <w:top w:w="288" w:type="dxa"/>
              <w:left w:w="288" w:type="dxa"/>
              <w:bottom w:w="288" w:type="dxa"/>
              <w:right w:w="288" w:type="dxa"/>
            </w:tcMar>
          </w:tcPr>
          <w:p w:rsidR="00515243" w:rsidRDefault="00010C1F">
            <w:pPr>
              <w:pStyle w:val="Heading2"/>
              <w:widowControl w:val="0"/>
              <w:spacing w:line="240" w:lineRule="auto"/>
              <w:ind w:left="20"/>
              <w:contextualSpacing w:val="0"/>
              <w:jc w:val="right"/>
            </w:pPr>
            <w:r>
              <w:rPr>
                <w:rFonts w:ascii="Arial" w:eastAsia="Arial" w:hAnsi="Arial" w:cs="Arial"/>
                <w:color w:val="777777"/>
                <w:sz w:val="20"/>
              </w:rPr>
              <w:t>Michelle Hutchison</w:t>
            </w:r>
          </w:p>
          <w:p w:rsidR="00515243" w:rsidRDefault="00010C1F">
            <w:pPr>
              <w:pStyle w:val="normal0"/>
              <w:widowControl w:val="0"/>
              <w:ind w:left="20"/>
              <w:jc w:val="right"/>
            </w:pPr>
            <w:r>
              <w:rPr>
                <w:color w:val="777777"/>
                <w:sz w:val="20"/>
              </w:rPr>
              <w:t>Head of PR &amp; Money Expert</w:t>
            </w:r>
          </w:p>
          <w:p w:rsidR="00515243" w:rsidRDefault="00010C1F">
            <w:pPr>
              <w:pStyle w:val="normal0"/>
              <w:widowControl w:val="0"/>
              <w:ind w:left="20"/>
              <w:jc w:val="right"/>
            </w:pPr>
            <w:proofErr w:type="gramStart"/>
            <w:r>
              <w:rPr>
                <w:color w:val="777777"/>
                <w:sz w:val="20"/>
              </w:rPr>
              <w:t>finder.com.au</w:t>
            </w:r>
            <w:proofErr w:type="gramEnd"/>
          </w:p>
          <w:p w:rsidR="00515243" w:rsidRDefault="00010C1F">
            <w:pPr>
              <w:pStyle w:val="normal0"/>
              <w:widowControl w:val="0"/>
              <w:jc w:val="right"/>
            </w:pPr>
            <w:r>
              <w:rPr>
                <w:color w:val="777777"/>
                <w:sz w:val="20"/>
              </w:rPr>
              <w:t>+61403 192 994</w:t>
            </w:r>
          </w:p>
          <w:p w:rsidR="00515243" w:rsidRDefault="00010C1F">
            <w:pPr>
              <w:pStyle w:val="normal0"/>
              <w:widowControl w:val="0"/>
              <w:jc w:val="right"/>
            </w:pPr>
            <w:r>
              <w:rPr>
                <w:color w:val="777777"/>
                <w:sz w:val="20"/>
              </w:rPr>
              <w:t>+61 2 9299 7602</w:t>
            </w:r>
          </w:p>
          <w:p w:rsidR="00515243" w:rsidRDefault="00010C1F">
            <w:pPr>
              <w:pStyle w:val="normal0"/>
              <w:widowControl w:val="0"/>
              <w:ind w:left="20"/>
              <w:jc w:val="right"/>
            </w:pPr>
            <w:r>
              <w:rPr>
                <w:color w:val="777777"/>
                <w:sz w:val="20"/>
              </w:rPr>
              <w:t>Michelle@finder.com.au</w:t>
            </w:r>
          </w:p>
        </w:tc>
      </w:tr>
    </w:tbl>
    <w:p w:rsidR="00515243" w:rsidRDefault="00515243">
      <w:pPr>
        <w:pStyle w:val="normal0"/>
        <w:widowControl w:val="0"/>
      </w:pPr>
    </w:p>
    <w:p w:rsidR="00515243" w:rsidRDefault="00010C1F">
      <w:pPr>
        <w:pStyle w:val="normal0"/>
        <w:widowControl w:val="0"/>
        <w:ind w:left="20"/>
      </w:pPr>
      <w:r>
        <w:rPr>
          <w:b/>
          <w:color w:val="1591FE"/>
          <w:sz w:val="48"/>
        </w:rPr>
        <w:t>Aussie travellers ripped off: beware of travel insurance trap!</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515243">
        <w:tc>
          <w:tcPr>
            <w:tcW w:w="9360" w:type="dxa"/>
            <w:shd w:val="clear" w:color="auto" w:fill="E5E5E5"/>
            <w:tcMar>
              <w:top w:w="288" w:type="dxa"/>
              <w:left w:w="288" w:type="dxa"/>
              <w:bottom w:w="288" w:type="dxa"/>
              <w:right w:w="288" w:type="dxa"/>
            </w:tcMar>
          </w:tcPr>
          <w:p w:rsidR="00515243" w:rsidRDefault="00010C1F">
            <w:pPr>
              <w:pStyle w:val="normal0"/>
              <w:widowControl w:val="0"/>
              <w:numPr>
                <w:ilvl w:val="0"/>
                <w:numId w:val="4"/>
              </w:numPr>
              <w:spacing w:line="240" w:lineRule="auto"/>
              <w:ind w:hanging="360"/>
              <w:contextualSpacing/>
              <w:rPr>
                <w:sz w:val="18"/>
              </w:rPr>
            </w:pPr>
            <w:hyperlink r:id="rId8">
              <w:proofErr w:type="gramStart"/>
              <w:r>
                <w:rPr>
                  <w:color w:val="1155CC"/>
                  <w:sz w:val="18"/>
                  <w:u w:val="single"/>
                </w:rPr>
                <w:t>finder.com.au</w:t>
              </w:r>
              <w:proofErr w:type="gramEnd"/>
              <w:r>
                <w:rPr>
                  <w:color w:val="1155CC"/>
                  <w:sz w:val="18"/>
                  <w:u w:val="single"/>
                </w:rPr>
                <w:t>/travel-insurance</w:t>
              </w:r>
            </w:hyperlink>
            <w:r>
              <w:rPr>
                <w:sz w:val="18"/>
              </w:rPr>
              <w:t xml:space="preserve"> study compared 189 travel insurance quotes </w:t>
            </w:r>
          </w:p>
          <w:p w:rsidR="00515243" w:rsidRDefault="00010C1F">
            <w:pPr>
              <w:pStyle w:val="normal0"/>
              <w:widowControl w:val="0"/>
              <w:numPr>
                <w:ilvl w:val="0"/>
                <w:numId w:val="4"/>
              </w:numPr>
              <w:spacing w:line="240" w:lineRule="auto"/>
              <w:ind w:hanging="360"/>
              <w:contextualSpacing/>
              <w:rPr>
                <w:sz w:val="18"/>
              </w:rPr>
            </w:pPr>
            <w:r>
              <w:rPr>
                <w:sz w:val="18"/>
              </w:rPr>
              <w:t>Most travel insurance policies more than double – even triple – the price through airlines and travel agents compared to d</w:t>
            </w:r>
            <w:r>
              <w:rPr>
                <w:sz w:val="18"/>
              </w:rPr>
              <w:t>irect providers</w:t>
            </w:r>
          </w:p>
          <w:p w:rsidR="00515243" w:rsidRDefault="00010C1F">
            <w:pPr>
              <w:pStyle w:val="normal0"/>
              <w:widowControl w:val="0"/>
              <w:numPr>
                <w:ilvl w:val="0"/>
                <w:numId w:val="4"/>
              </w:numPr>
              <w:spacing w:line="240" w:lineRule="auto"/>
              <w:ind w:hanging="360"/>
              <w:contextualSpacing/>
              <w:rPr>
                <w:sz w:val="18"/>
              </w:rPr>
            </w:pPr>
            <w:r>
              <w:rPr>
                <w:sz w:val="18"/>
              </w:rPr>
              <w:t>Compare providers side by side before taking out travel insurance</w:t>
            </w:r>
          </w:p>
        </w:tc>
      </w:tr>
    </w:tbl>
    <w:p w:rsidR="00515243" w:rsidRDefault="00515243">
      <w:pPr>
        <w:pStyle w:val="normal0"/>
        <w:widowControl w:val="0"/>
        <w:spacing w:line="240" w:lineRule="auto"/>
      </w:pPr>
    </w:p>
    <w:p w:rsidR="00515243" w:rsidRDefault="00010C1F">
      <w:pPr>
        <w:pStyle w:val="normal0"/>
        <w:widowControl w:val="0"/>
        <w:ind w:left="20"/>
      </w:pPr>
      <w:r>
        <w:rPr>
          <w:b/>
        </w:rPr>
        <w:t xml:space="preserve">March 24, 2015, Sydney, Australia </w:t>
      </w:r>
      <w:r>
        <w:t xml:space="preserve">– A new investigation into the cost of travel insurance by one of Australia’s biggest comparison websites </w:t>
      </w:r>
      <w:hyperlink r:id="rId9">
        <w:r>
          <w:rPr>
            <w:color w:val="1155CC"/>
            <w:u w:val="single"/>
          </w:rPr>
          <w:t>finder.com.au/travel-insurance</w:t>
        </w:r>
      </w:hyperlink>
      <w:r>
        <w:t xml:space="preserve"> has uncovered a travel insurance trap that could be costing Aussie travellers up to three-times more than necessary.</w:t>
      </w:r>
    </w:p>
    <w:p w:rsidR="00515243" w:rsidRDefault="00515243">
      <w:pPr>
        <w:pStyle w:val="normal0"/>
        <w:widowControl w:val="0"/>
      </w:pPr>
    </w:p>
    <w:p w:rsidR="00515243" w:rsidRDefault="00010C1F">
      <w:pPr>
        <w:pStyle w:val="normal0"/>
        <w:widowControl w:val="0"/>
      </w:pPr>
      <w:r>
        <w:t xml:space="preserve">According to the </w:t>
      </w:r>
      <w:hyperlink r:id="rId10">
        <w:r>
          <w:rPr>
            <w:color w:val="1155CC"/>
            <w:u w:val="single"/>
          </w:rPr>
          <w:t>finder.com.au/travel-insurance</w:t>
        </w:r>
      </w:hyperlink>
      <w:r>
        <w:t xml:space="preserve"> study, </w:t>
      </w:r>
      <w:r>
        <w:rPr>
          <w:highlight w:val="white"/>
        </w:rPr>
        <w:t xml:space="preserve">Australians could be paying more than triple the cost for travel insurance through an airline and two-and-a-half times more through a travel agent compared to taking out a policy directly </w:t>
      </w:r>
      <w:r>
        <w:rPr>
          <w:highlight w:val="white"/>
        </w:rPr>
        <w:t>with an insurance provider at the same or equivalent cover.</w:t>
      </w:r>
    </w:p>
    <w:p w:rsidR="00515243" w:rsidRDefault="00515243">
      <w:pPr>
        <w:pStyle w:val="normal0"/>
        <w:widowControl w:val="0"/>
      </w:pPr>
    </w:p>
    <w:p w:rsidR="00515243" w:rsidRDefault="00010C1F">
      <w:pPr>
        <w:pStyle w:val="normal0"/>
        <w:widowControl w:val="0"/>
      </w:pPr>
      <w:r>
        <w:rPr>
          <w:highlight w:val="white"/>
        </w:rPr>
        <w:t xml:space="preserve">For instance, basic cover for a family of four travelling to Bangkok, Thailand for seven days costs $92.32 on average </w:t>
      </w:r>
      <w:proofErr w:type="spellStart"/>
      <w:r>
        <w:rPr>
          <w:highlight w:val="white"/>
        </w:rPr>
        <w:t>acrsoss</w:t>
      </w:r>
      <w:proofErr w:type="spellEnd"/>
      <w:r>
        <w:rPr>
          <w:highlight w:val="white"/>
        </w:rPr>
        <w:t xml:space="preserve"> the 15 direct providers compared on</w:t>
      </w:r>
      <w:r>
        <w:t xml:space="preserve"> </w:t>
      </w:r>
      <w:hyperlink r:id="rId11">
        <w:r>
          <w:rPr>
            <w:color w:val="1155CC"/>
            <w:u w:val="single"/>
          </w:rPr>
          <w:t>finder.com.au/travel-insurance</w:t>
        </w:r>
      </w:hyperlink>
      <w:r>
        <w:t>. Compared to airlines, the cost was $280.22 on average for similar cover - that’s more than triple the cost.</w:t>
      </w:r>
    </w:p>
    <w:p w:rsidR="00515243" w:rsidRDefault="00515243">
      <w:pPr>
        <w:pStyle w:val="normal0"/>
        <w:widowControl w:val="0"/>
        <w:ind w:left="20"/>
      </w:pPr>
    </w:p>
    <w:p w:rsidR="00515243" w:rsidRDefault="00010C1F">
      <w:pPr>
        <w:pStyle w:val="normal0"/>
        <w:widowControl w:val="0"/>
        <w:ind w:left="20"/>
      </w:pPr>
      <w:r>
        <w:t>The study compared quotes for basic, medium and comprehensive cover for three different</w:t>
      </w:r>
      <w:r>
        <w:t xml:space="preserve"> traveller profiles across 21 providers including 15 direct providers on </w:t>
      </w:r>
      <w:hyperlink r:id="rId12">
        <w:r>
          <w:rPr>
            <w:color w:val="1155CC"/>
            <w:u w:val="single"/>
          </w:rPr>
          <w:t>finder.com.au/travel-insurance</w:t>
        </w:r>
      </w:hyperlink>
      <w:r>
        <w:t xml:space="preserve">, three travel agents and three airlines. </w:t>
      </w:r>
    </w:p>
    <w:p w:rsidR="00515243" w:rsidRDefault="00515243">
      <w:pPr>
        <w:pStyle w:val="normal0"/>
        <w:widowControl w:val="0"/>
        <w:ind w:left="20"/>
      </w:pPr>
    </w:p>
    <w:p w:rsidR="00515243" w:rsidRDefault="00010C1F">
      <w:pPr>
        <w:pStyle w:val="normal0"/>
        <w:widowControl w:val="0"/>
        <w:spacing w:line="331" w:lineRule="auto"/>
      </w:pPr>
      <w:r>
        <w:rPr>
          <w:highlight w:val="white"/>
        </w:rPr>
        <w:t>These quotes were calculated based on a 21-day European trip, a seven-day holiday in Thailand and a 14-day trip to the US, all occurring in March.</w:t>
      </w:r>
    </w:p>
    <w:p w:rsidR="00515243" w:rsidRDefault="00515243">
      <w:pPr>
        <w:pStyle w:val="normal0"/>
        <w:widowControl w:val="0"/>
      </w:pPr>
    </w:p>
    <w:p w:rsidR="00515243" w:rsidRDefault="00010C1F">
      <w:pPr>
        <w:pStyle w:val="normal0"/>
        <w:widowControl w:val="0"/>
      </w:pPr>
      <w:r>
        <w:rPr>
          <w:highlight w:val="white"/>
        </w:rPr>
        <w:t>The three traveller profiles included:</w:t>
      </w:r>
    </w:p>
    <w:p w:rsidR="00515243" w:rsidRDefault="00010C1F">
      <w:pPr>
        <w:pStyle w:val="normal0"/>
        <w:widowControl w:val="0"/>
        <w:numPr>
          <w:ilvl w:val="0"/>
          <w:numId w:val="5"/>
        </w:numPr>
        <w:ind w:hanging="360"/>
        <w:contextualSpacing/>
        <w:rPr>
          <w:highlight w:val="white"/>
        </w:rPr>
      </w:pPr>
      <w:r>
        <w:rPr>
          <w:highlight w:val="white"/>
        </w:rPr>
        <w:t>A 21-year-old student</w:t>
      </w:r>
    </w:p>
    <w:p w:rsidR="00515243" w:rsidRDefault="00010C1F">
      <w:pPr>
        <w:pStyle w:val="normal0"/>
        <w:widowControl w:val="0"/>
        <w:numPr>
          <w:ilvl w:val="0"/>
          <w:numId w:val="5"/>
        </w:numPr>
        <w:ind w:hanging="360"/>
        <w:contextualSpacing/>
        <w:rPr>
          <w:highlight w:val="white"/>
        </w:rPr>
      </w:pPr>
      <w:r>
        <w:rPr>
          <w:highlight w:val="white"/>
        </w:rPr>
        <w:t>A family of four: two parents both aged 35 with</w:t>
      </w:r>
      <w:r>
        <w:rPr>
          <w:highlight w:val="white"/>
        </w:rPr>
        <w:t xml:space="preserve"> their two children aged five and seven</w:t>
      </w:r>
    </w:p>
    <w:p w:rsidR="00515243" w:rsidRDefault="00010C1F">
      <w:pPr>
        <w:pStyle w:val="normal0"/>
        <w:widowControl w:val="0"/>
        <w:numPr>
          <w:ilvl w:val="0"/>
          <w:numId w:val="5"/>
        </w:numPr>
        <w:ind w:hanging="360"/>
        <w:contextualSpacing/>
        <w:rPr>
          <w:highlight w:val="white"/>
        </w:rPr>
      </w:pPr>
      <w:r>
        <w:rPr>
          <w:highlight w:val="white"/>
        </w:rPr>
        <w:t xml:space="preserve">And an older couple aged 55 and 60 </w:t>
      </w:r>
      <w:proofErr w:type="gramStart"/>
      <w:r>
        <w:rPr>
          <w:highlight w:val="white"/>
        </w:rPr>
        <w:t>years-old</w:t>
      </w:r>
      <w:proofErr w:type="gramEnd"/>
      <w:r>
        <w:rPr>
          <w:highlight w:val="white"/>
        </w:rPr>
        <w:t>.</w:t>
      </w:r>
    </w:p>
    <w:p w:rsidR="00515243" w:rsidRDefault="00515243">
      <w:pPr>
        <w:pStyle w:val="normal0"/>
        <w:widowControl w:val="0"/>
      </w:pPr>
    </w:p>
    <w:p w:rsidR="00515243" w:rsidRDefault="00010C1F">
      <w:pPr>
        <w:pStyle w:val="normal0"/>
        <w:widowControl w:val="0"/>
        <w:ind w:left="20"/>
      </w:pPr>
      <w:r>
        <w:t xml:space="preserve">Michelle Hutchison, Money Expert at </w:t>
      </w:r>
      <w:hyperlink r:id="rId13">
        <w:r>
          <w:rPr>
            <w:color w:val="1155CC"/>
            <w:u w:val="single"/>
          </w:rPr>
          <w:t>finder.com.au/travel-insurance</w:t>
        </w:r>
      </w:hyperlink>
      <w:r>
        <w:t xml:space="preserve">, </w:t>
      </w:r>
      <w:r>
        <w:rPr>
          <w:highlight w:val="white"/>
        </w:rPr>
        <w:t>said the study comes as a warning to Aus</w:t>
      </w:r>
      <w:r>
        <w:rPr>
          <w:highlight w:val="white"/>
        </w:rPr>
        <w:t>tralians heading overseas, with an expected 9.3 million</w:t>
      </w:r>
      <w:r>
        <w:rPr>
          <w:highlight w:val="white"/>
        </w:rPr>
        <w:t xml:space="preserve"> Aussies jetting off this financial year</w:t>
      </w:r>
      <w:r>
        <w:rPr>
          <w:highlight w:val="white"/>
          <w:vertAlign w:val="superscript"/>
        </w:rPr>
        <w:footnoteReference w:id="1"/>
      </w:r>
      <w:r>
        <w:rPr>
          <w:highlight w:val="white"/>
        </w:rPr>
        <w:t>.</w:t>
      </w:r>
    </w:p>
    <w:p w:rsidR="00515243" w:rsidRDefault="00515243">
      <w:pPr>
        <w:pStyle w:val="normal0"/>
        <w:widowControl w:val="0"/>
        <w:ind w:left="20"/>
      </w:pPr>
    </w:p>
    <w:p w:rsidR="00515243" w:rsidRDefault="00010C1F">
      <w:pPr>
        <w:pStyle w:val="normal0"/>
        <w:widowControl w:val="0"/>
        <w:ind w:left="20"/>
      </w:pPr>
      <w:r>
        <w:t xml:space="preserve">"Our study shows how important it is to do your research online and </w:t>
      </w:r>
      <w:hyperlink r:id="rId14">
        <w:r>
          <w:rPr>
            <w:color w:val="1155CC"/>
            <w:u w:val="single"/>
          </w:rPr>
          <w:t>compare travel insurance quot</w:t>
        </w:r>
        <w:r>
          <w:rPr>
            <w:color w:val="1155CC"/>
            <w:u w:val="single"/>
          </w:rPr>
          <w:t>es</w:t>
        </w:r>
      </w:hyperlink>
      <w:r>
        <w:t xml:space="preserve">. </w:t>
      </w:r>
      <w:proofErr w:type="gramStart"/>
      <w:r>
        <w:t>Travellers could be getting ripped off by taking the easy road and signing up for travel insurance while sitting in a travel agency booking their holiday or while booking flights online</w:t>
      </w:r>
      <w:proofErr w:type="gramEnd"/>
      <w:r>
        <w:t>.</w:t>
      </w:r>
    </w:p>
    <w:p w:rsidR="00515243" w:rsidRDefault="00515243">
      <w:pPr>
        <w:pStyle w:val="normal0"/>
        <w:widowControl w:val="0"/>
        <w:ind w:left="20"/>
      </w:pPr>
    </w:p>
    <w:p w:rsidR="00515243" w:rsidRDefault="00010C1F">
      <w:pPr>
        <w:pStyle w:val="normal0"/>
        <w:widowControl w:val="0"/>
        <w:ind w:left="20"/>
      </w:pPr>
      <w:r>
        <w:t>"Read the details of the policies when comparing and make sure t</w:t>
      </w:r>
      <w:r>
        <w:t xml:space="preserve">hey match your needs. There can be a big difference in what you’re covered for between basic, </w:t>
      </w:r>
      <w:proofErr w:type="gramStart"/>
      <w:r>
        <w:t>medium</w:t>
      </w:r>
      <w:proofErr w:type="gramEnd"/>
      <w:r>
        <w:t xml:space="preserve"> and comprehensive, so it’s worth considering all levels of cover and the different providers that offer them.</w:t>
      </w:r>
    </w:p>
    <w:p w:rsidR="00515243" w:rsidRDefault="00515243">
      <w:pPr>
        <w:pStyle w:val="normal0"/>
        <w:widowControl w:val="0"/>
        <w:ind w:left="20"/>
      </w:pPr>
    </w:p>
    <w:p w:rsidR="00515243" w:rsidRDefault="00010C1F">
      <w:pPr>
        <w:pStyle w:val="normal0"/>
        <w:widowControl w:val="0"/>
        <w:ind w:left="20"/>
      </w:pPr>
      <w:r>
        <w:t>“The outlay of a carefully researched travel</w:t>
      </w:r>
      <w:r>
        <w:t xml:space="preserve"> insurance policy is relatively small when compared to the amount of money it protects you from in the instance of significant loss or illness,” said Mrs Hutchison.</w:t>
      </w:r>
    </w:p>
    <w:p w:rsidR="00515243" w:rsidRDefault="00515243">
      <w:pPr>
        <w:pStyle w:val="normal0"/>
        <w:widowControl w:val="0"/>
        <w:ind w:left="20"/>
      </w:pPr>
    </w:p>
    <w:p w:rsidR="00515243" w:rsidRDefault="00010C1F">
      <w:pPr>
        <w:pStyle w:val="normal0"/>
        <w:widowControl w:val="0"/>
        <w:spacing w:line="331" w:lineRule="auto"/>
        <w:ind w:left="20"/>
      </w:pPr>
      <w:r>
        <w:rPr>
          <w:b/>
        </w:rPr>
        <w:t xml:space="preserve">21 year-old single </w:t>
      </w:r>
      <w:proofErr w:type="gramStart"/>
      <w:r>
        <w:rPr>
          <w:b/>
        </w:rPr>
        <w:t>student</w:t>
      </w:r>
      <w:proofErr w:type="gramEnd"/>
      <w:r>
        <w:rPr>
          <w:b/>
        </w:rPr>
        <w:t>:</w:t>
      </w:r>
    </w:p>
    <w:p w:rsidR="00515243" w:rsidRDefault="00010C1F">
      <w:pPr>
        <w:pStyle w:val="normal0"/>
        <w:widowControl w:val="0"/>
        <w:numPr>
          <w:ilvl w:val="0"/>
          <w:numId w:val="7"/>
        </w:numPr>
        <w:spacing w:line="331" w:lineRule="auto"/>
        <w:ind w:left="940" w:hanging="360"/>
        <w:contextualSpacing/>
      </w:pPr>
      <w:r>
        <w:t xml:space="preserve">The average cost of cover to Europe through a travel agent was $183.60 – 68 </w:t>
      </w:r>
      <w:proofErr w:type="spellStart"/>
      <w:r>
        <w:t>percent</w:t>
      </w:r>
      <w:proofErr w:type="spellEnd"/>
      <w:r>
        <w:t xml:space="preserve"> more than the average cover through an insurance provider on</w:t>
      </w:r>
      <w:hyperlink r:id="rId15">
        <w:r>
          <w:t xml:space="preserve"> </w:t>
        </w:r>
      </w:hyperlink>
      <w:hyperlink r:id="rId16">
        <w:r>
          <w:rPr>
            <w:color w:val="1155CC"/>
            <w:u w:val="single"/>
          </w:rPr>
          <w:t>finder.com.au/travel-insurance</w:t>
        </w:r>
      </w:hyperlink>
      <w:r>
        <w:t xml:space="preserve"> ($109.26)</w:t>
      </w:r>
    </w:p>
    <w:p w:rsidR="00515243" w:rsidRDefault="00010C1F">
      <w:pPr>
        <w:pStyle w:val="normal0"/>
        <w:widowControl w:val="0"/>
        <w:numPr>
          <w:ilvl w:val="0"/>
          <w:numId w:val="7"/>
        </w:numPr>
        <w:spacing w:line="331" w:lineRule="auto"/>
        <w:ind w:left="940" w:hanging="360"/>
        <w:contextualSpacing/>
      </w:pPr>
      <w:r>
        <w:t>The cost of basic cover to Europe through a direct insurance provider ($86.07) was less than half of the cost of basic cover through a travel agency ($179)</w:t>
      </w:r>
    </w:p>
    <w:p w:rsidR="00515243" w:rsidRDefault="00010C1F">
      <w:pPr>
        <w:pStyle w:val="normal0"/>
        <w:widowControl w:val="0"/>
        <w:numPr>
          <w:ilvl w:val="0"/>
          <w:numId w:val="3"/>
        </w:numPr>
        <w:spacing w:line="331" w:lineRule="auto"/>
        <w:ind w:left="940" w:hanging="360"/>
        <w:contextualSpacing/>
      </w:pPr>
      <w:r>
        <w:t>For comprehensive cover to Thailand, it was $71.26 o</w:t>
      </w:r>
      <w:r>
        <w:t>n average from direct providers, $122.97 from airlines and $128 from travel agencies.</w:t>
      </w:r>
    </w:p>
    <w:p w:rsidR="00515243" w:rsidRDefault="00010C1F">
      <w:pPr>
        <w:pStyle w:val="normal0"/>
        <w:widowControl w:val="0"/>
        <w:numPr>
          <w:ilvl w:val="0"/>
          <w:numId w:val="3"/>
        </w:numPr>
        <w:spacing w:line="331" w:lineRule="auto"/>
        <w:ind w:left="940" w:hanging="360"/>
        <w:contextualSpacing/>
      </w:pPr>
      <w:r>
        <w:t>It’s almost twice the price for a 21-year-old single student to take out travel insurance for a two-week trip to the US through a travel agency ($198) on average, compare</w:t>
      </w:r>
      <w:r>
        <w:t>d to a direct provider ($102.98) – an average saving of $95.02</w:t>
      </w: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pPr>
    </w:p>
    <w:p w:rsidR="00515243" w:rsidRDefault="00515243">
      <w:pPr>
        <w:pStyle w:val="normal0"/>
        <w:widowControl w:val="0"/>
      </w:pPr>
    </w:p>
    <w:p w:rsidR="00515243" w:rsidRDefault="00010C1F">
      <w:pPr>
        <w:pStyle w:val="normal0"/>
        <w:widowControl w:val="0"/>
        <w:ind w:left="20"/>
      </w:pPr>
      <w:r>
        <w:rPr>
          <w:b/>
        </w:rPr>
        <w:t>Average travel insurance policies for a single 21 year-old student</w:t>
      </w:r>
    </w:p>
    <w:tbl>
      <w:tblPr>
        <w:tblStyle w:val="a1"/>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5349"/>
        <w:gridCol w:w="1337"/>
        <w:gridCol w:w="1337"/>
        <w:gridCol w:w="1337"/>
      </w:tblGrid>
      <w:tr w:rsidR="00515243">
        <w:tc>
          <w:tcPr>
            <w:tcW w:w="5348"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b/>
                <w:color w:val="FFFFFF"/>
                <w:sz w:val="18"/>
                <w:shd w:val="clear" w:color="auto" w:fill="18304B"/>
              </w:rPr>
              <w:t>Average premiums</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18"/>
                <w:shd w:val="clear" w:color="auto" w:fill="18304B"/>
              </w:rPr>
              <w:t>Europe</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18"/>
                <w:shd w:val="clear" w:color="auto" w:fill="18304B"/>
              </w:rPr>
              <w:t>Thailand</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18"/>
                <w:shd w:val="clear" w:color="auto" w:fill="18304B"/>
              </w:rPr>
              <w:t>USA</w:t>
            </w:r>
          </w:p>
        </w:tc>
      </w:tr>
      <w:tr w:rsidR="00515243">
        <w:tc>
          <w:tcPr>
            <w:tcW w:w="5348" w:type="dxa"/>
            <w:tcBorders>
              <w:left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18"/>
                <w:shd w:val="clear" w:color="auto" w:fill="D8D8D8"/>
              </w:rPr>
              <w:t xml:space="preserve">Direct providers on </w:t>
            </w:r>
            <w:hyperlink r:id="rId17">
              <w:r>
                <w:rPr>
                  <w:b/>
                  <w:color w:val="1155CC"/>
                  <w:sz w:val="18"/>
                  <w:u w:val="single"/>
                  <w:shd w:val="clear" w:color="auto" w:fill="D8D8D8"/>
                </w:rPr>
                <w:t>finder.com.au/travel-insurance</w:t>
              </w:r>
            </w:hyperlink>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$ 109.26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$ 59.20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$ 102.98</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Basic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$ 86.07</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$ 47.76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$ 83.29</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Medium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$ 113.34</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$ 59.71</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$ 104.02</w:t>
            </w:r>
          </w:p>
        </w:tc>
      </w:tr>
      <w:tr w:rsidR="00515243">
        <w:tc>
          <w:tcPr>
            <w:tcW w:w="5348" w:type="dxa"/>
            <w:tcBorders>
              <w:left w:val="single" w:sz="6" w:space="0" w:color="000000"/>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High cover</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$ 132.04</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$ 71.26</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$ 123.62</w:t>
            </w:r>
          </w:p>
        </w:tc>
      </w:tr>
      <w:tr w:rsidR="00515243">
        <w:tc>
          <w:tcPr>
            <w:tcW w:w="5348" w:type="dxa"/>
            <w:tcBorders>
              <w:left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18"/>
                <w:shd w:val="clear" w:color="auto" w:fill="D8D8D8"/>
              </w:rPr>
              <w:t>Travel agencies</w:t>
            </w: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$ 183.60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$ 110.40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$ 198.00</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Basic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$ 179.00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$ 98.67</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$ 185.67</w:t>
            </w:r>
          </w:p>
        </w:tc>
      </w:tr>
      <w:tr w:rsidR="00515243">
        <w:tc>
          <w:tcPr>
            <w:tcW w:w="5348" w:type="dxa"/>
            <w:tcBorders>
              <w:left w:val="single" w:sz="6" w:space="0" w:color="000000"/>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Comprehensive cover</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$ 190.50</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$ 128.00</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$ 216.50</w:t>
            </w:r>
          </w:p>
        </w:tc>
      </w:tr>
      <w:tr w:rsidR="00515243">
        <w:tc>
          <w:tcPr>
            <w:tcW w:w="5348" w:type="dxa"/>
            <w:tcBorders>
              <w:left w:val="single" w:sz="6" w:space="0" w:color="000000"/>
              <w:bottom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18"/>
                <w:shd w:val="clear" w:color="auto" w:fill="D8D8D8"/>
              </w:rPr>
              <w:t>Airlines</w:t>
            </w: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b/>
                <w:sz w:val="18"/>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$ 154.60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$ 137.66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$ 143.37</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Basic</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$ 91.84</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$ 81.06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$ 71.67</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Medium</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$ 116.97</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$ 99.38</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$ 115.07</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Comprehensive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$ 149.26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$ 122.97</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$ 176.70</w:t>
            </w:r>
          </w:p>
        </w:tc>
      </w:tr>
      <w:tr w:rsidR="00515243">
        <w:tc>
          <w:tcPr>
            <w:tcW w:w="5348" w:type="dxa"/>
            <w:tcBorders>
              <w:left w:val="single" w:sz="6" w:space="0" w:color="000000"/>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Frequent traveller</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$ 371.46</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$ 371.46</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$ 371.46</w:t>
            </w:r>
          </w:p>
        </w:tc>
      </w:tr>
    </w:tbl>
    <w:p w:rsidR="00515243" w:rsidRDefault="00010C1F">
      <w:pPr>
        <w:pStyle w:val="normal0"/>
        <w:widowControl w:val="0"/>
        <w:ind w:left="20"/>
      </w:pPr>
      <w:r>
        <w:rPr>
          <w:sz w:val="18"/>
        </w:rPr>
        <w:t xml:space="preserve">Source: </w:t>
      </w:r>
      <w:hyperlink r:id="rId18">
        <w:r>
          <w:rPr>
            <w:color w:val="1155CC"/>
            <w:sz w:val="18"/>
            <w:u w:val="single"/>
          </w:rPr>
          <w:t>finder.com.au/travel-insurance</w:t>
        </w:r>
      </w:hyperlink>
    </w:p>
    <w:p w:rsidR="00515243" w:rsidRDefault="00515243">
      <w:pPr>
        <w:pStyle w:val="normal0"/>
        <w:widowControl w:val="0"/>
      </w:pPr>
    </w:p>
    <w:p w:rsidR="00515243" w:rsidRDefault="00010C1F">
      <w:pPr>
        <w:pStyle w:val="normal0"/>
        <w:widowControl w:val="0"/>
        <w:spacing w:line="331" w:lineRule="auto"/>
        <w:ind w:left="20"/>
      </w:pPr>
      <w:r>
        <w:rPr>
          <w:b/>
        </w:rPr>
        <w:t>Family of four:</w:t>
      </w:r>
    </w:p>
    <w:p w:rsidR="00515243" w:rsidRDefault="00010C1F">
      <w:pPr>
        <w:pStyle w:val="normal0"/>
        <w:widowControl w:val="0"/>
        <w:numPr>
          <w:ilvl w:val="0"/>
          <w:numId w:val="8"/>
        </w:numPr>
        <w:spacing w:line="331" w:lineRule="auto"/>
        <w:ind w:left="940" w:hanging="360"/>
        <w:contextualSpacing/>
      </w:pPr>
      <w:r>
        <w:t>The research revealed families could find the biggest savings by comparing side by side the costs of travel insurance between direct providers, airlines and travel agents, with basic cover to Thailand costing $92.32 on average for direct providers and $280</w:t>
      </w:r>
      <w:r>
        <w:t>.22 for airlines.</w:t>
      </w:r>
    </w:p>
    <w:p w:rsidR="00515243" w:rsidRDefault="00010C1F">
      <w:pPr>
        <w:pStyle w:val="normal0"/>
        <w:widowControl w:val="0"/>
        <w:numPr>
          <w:ilvl w:val="0"/>
          <w:numId w:val="8"/>
        </w:numPr>
        <w:spacing w:line="331" w:lineRule="auto"/>
        <w:ind w:left="940" w:hanging="360"/>
        <w:contextualSpacing/>
      </w:pPr>
      <w:r>
        <w:t xml:space="preserve">It costs $358.16 for average cover through an airline for a family trip to Europe, compared to $214.70 through a direct provider. </w:t>
      </w:r>
    </w:p>
    <w:p w:rsidR="00515243" w:rsidRDefault="00010C1F">
      <w:pPr>
        <w:pStyle w:val="normal0"/>
        <w:widowControl w:val="0"/>
        <w:numPr>
          <w:ilvl w:val="0"/>
          <w:numId w:val="6"/>
        </w:numPr>
        <w:spacing w:line="331" w:lineRule="auto"/>
        <w:ind w:left="940" w:hanging="360"/>
        <w:contextualSpacing/>
      </w:pPr>
      <w:r>
        <w:t xml:space="preserve">If you're headed to the United States with the family, travel insurance is 65 </w:t>
      </w:r>
      <w:proofErr w:type="spellStart"/>
      <w:r>
        <w:t>percent</w:t>
      </w:r>
      <w:proofErr w:type="spellEnd"/>
      <w:r>
        <w:t xml:space="preserve"> more for the average </w:t>
      </w:r>
      <w:r>
        <w:t>comprehensive cover through a travel agent ($398) versus the average cost through a direct provider ($240.65).</w:t>
      </w: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bookmarkStart w:id="0" w:name="_GoBack"/>
      <w:bookmarkEnd w:id="0"/>
    </w:p>
    <w:p w:rsidR="00515243" w:rsidRDefault="00010C1F">
      <w:pPr>
        <w:pStyle w:val="normal0"/>
        <w:widowControl w:val="0"/>
        <w:ind w:left="20"/>
      </w:pPr>
      <w:r>
        <w:rPr>
          <w:b/>
        </w:rPr>
        <w:t>Average travel insurance policies for a family for four</w:t>
      </w:r>
    </w:p>
    <w:tbl>
      <w:tblPr>
        <w:tblStyle w:val="a2"/>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5349"/>
        <w:gridCol w:w="1337"/>
        <w:gridCol w:w="1337"/>
        <w:gridCol w:w="1337"/>
      </w:tblGrid>
      <w:tr w:rsidR="00515243">
        <w:tc>
          <w:tcPr>
            <w:tcW w:w="5348"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b/>
                <w:color w:val="FFFFFF"/>
                <w:sz w:val="18"/>
                <w:shd w:val="clear" w:color="auto" w:fill="18304B"/>
              </w:rPr>
              <w:t>Average premiums</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18"/>
                <w:shd w:val="clear" w:color="auto" w:fill="18304B"/>
              </w:rPr>
              <w:t>Europe</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18"/>
                <w:shd w:val="clear" w:color="auto" w:fill="18304B"/>
              </w:rPr>
              <w:t>Thailand</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18"/>
                <w:shd w:val="clear" w:color="auto" w:fill="18304B"/>
              </w:rPr>
              <w:t>USA</w:t>
            </w:r>
          </w:p>
        </w:tc>
      </w:tr>
      <w:tr w:rsidR="00515243">
        <w:tc>
          <w:tcPr>
            <w:tcW w:w="5348" w:type="dxa"/>
            <w:tcBorders>
              <w:left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18"/>
                <w:shd w:val="clear" w:color="auto" w:fill="D8D8D8"/>
              </w:rPr>
              <w:t xml:space="preserve">Direct providers on </w:t>
            </w:r>
            <w:hyperlink r:id="rId19">
              <w:r>
                <w:rPr>
                  <w:b/>
                  <w:color w:val="1155CC"/>
                  <w:sz w:val="18"/>
                  <w:u w:val="single"/>
                  <w:shd w:val="clear" w:color="auto" w:fill="D8D8D8"/>
                </w:rPr>
                <w:t>finder.com.au/travel-insurance</w:t>
              </w:r>
            </w:hyperlink>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$ 214.70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$ 116.76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$ 193.25</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Basic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$ 162.56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$ 92.32</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$ 146.33</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Medium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$ 210.78</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$ 114.45</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$ 192.53</w:t>
            </w:r>
          </w:p>
        </w:tc>
      </w:tr>
      <w:tr w:rsidR="00515243">
        <w:tc>
          <w:tcPr>
            <w:tcW w:w="5348" w:type="dxa"/>
            <w:tcBorders>
              <w:left w:val="single" w:sz="6" w:space="0" w:color="000000"/>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High cover</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$ 269.45</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$ 142.75</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$ 240.65</w:t>
            </w:r>
          </w:p>
        </w:tc>
      </w:tr>
      <w:tr w:rsidR="00515243">
        <w:tc>
          <w:tcPr>
            <w:tcW w:w="5348" w:type="dxa"/>
            <w:tcBorders>
              <w:left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18"/>
                <w:shd w:val="clear" w:color="auto" w:fill="D8D8D8"/>
              </w:rPr>
              <w:t>Travel agencies</w:t>
            </w: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$ 339.00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$ 176.00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$ 364.50</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Basic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$ 297.00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$ 167.00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$ 331.00</w:t>
            </w:r>
          </w:p>
        </w:tc>
      </w:tr>
      <w:tr w:rsidR="00515243">
        <w:tc>
          <w:tcPr>
            <w:tcW w:w="5348" w:type="dxa"/>
            <w:tcBorders>
              <w:left w:val="single" w:sz="6" w:space="0" w:color="000000"/>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Comprehensive cover</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$ 381.00</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$ 185.00</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$ 398.00</w:t>
            </w:r>
          </w:p>
        </w:tc>
      </w:tr>
      <w:tr w:rsidR="00515243">
        <w:tc>
          <w:tcPr>
            <w:tcW w:w="5348" w:type="dxa"/>
            <w:tcBorders>
              <w:left w:val="single" w:sz="6" w:space="0" w:color="000000"/>
              <w:bottom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18"/>
                <w:shd w:val="clear" w:color="auto" w:fill="D8D8D8"/>
              </w:rPr>
              <w:t>Airlines</w:t>
            </w: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b/>
                <w:sz w:val="18"/>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$ 358.16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$ 310.87</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$ 275.12</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Basic</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$ 299.52</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$ 280.22</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$ 288.39</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Medium</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$ 360.18</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$ 328.39</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$ 140.48</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Comprehensive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$ 395.91</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$ 319.63</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18"/>
              </w:rPr>
              <w:t>$ 329.16</w:t>
            </w:r>
          </w:p>
        </w:tc>
      </w:tr>
    </w:tbl>
    <w:p w:rsidR="00515243" w:rsidRDefault="00010C1F">
      <w:pPr>
        <w:pStyle w:val="normal0"/>
        <w:widowControl w:val="0"/>
        <w:ind w:left="20"/>
      </w:pPr>
      <w:r>
        <w:rPr>
          <w:sz w:val="18"/>
        </w:rPr>
        <w:t xml:space="preserve">Source: </w:t>
      </w:r>
      <w:hyperlink r:id="rId20">
        <w:r>
          <w:rPr>
            <w:color w:val="1155CC"/>
            <w:sz w:val="18"/>
            <w:u w:val="single"/>
          </w:rPr>
          <w:t>finder.com.au/travel-insurance</w:t>
        </w:r>
      </w:hyperlink>
    </w:p>
    <w:p w:rsidR="00515243" w:rsidRDefault="00515243">
      <w:pPr>
        <w:pStyle w:val="normal0"/>
        <w:widowControl w:val="0"/>
        <w:ind w:left="20"/>
      </w:pPr>
    </w:p>
    <w:p w:rsidR="00515243" w:rsidRDefault="00010C1F">
      <w:pPr>
        <w:pStyle w:val="normal0"/>
        <w:widowControl w:val="0"/>
        <w:spacing w:line="331" w:lineRule="auto"/>
        <w:ind w:left="20"/>
      </w:pPr>
      <w:r>
        <w:rPr>
          <w:b/>
        </w:rPr>
        <w:t>Older couple:</w:t>
      </w:r>
    </w:p>
    <w:p w:rsidR="00515243" w:rsidRDefault="00010C1F">
      <w:pPr>
        <w:pStyle w:val="normal0"/>
        <w:widowControl w:val="0"/>
        <w:numPr>
          <w:ilvl w:val="0"/>
          <w:numId w:val="1"/>
        </w:numPr>
        <w:spacing w:line="331" w:lineRule="auto"/>
        <w:ind w:left="940" w:hanging="360"/>
        <w:contextualSpacing/>
      </w:pPr>
      <w:r>
        <w:t>Average travel insurance for a European trip for an older couple costs almost double through a travel agent ($422.17) than a direct provider ($221.76)</w:t>
      </w:r>
    </w:p>
    <w:p w:rsidR="00515243" w:rsidRDefault="00010C1F">
      <w:pPr>
        <w:pStyle w:val="normal0"/>
        <w:widowControl w:val="0"/>
        <w:numPr>
          <w:ilvl w:val="0"/>
          <w:numId w:val="1"/>
        </w:numPr>
        <w:spacing w:line="331" w:lineRule="auto"/>
        <w:ind w:left="940" w:hanging="360"/>
        <w:contextualSpacing/>
      </w:pPr>
      <w:r>
        <w:t>Basic cover to Thailand is $70.96 more on average through an airline ($165.20) than a direct provider ($9</w:t>
      </w:r>
      <w:r>
        <w:t>4.24)</w:t>
      </w:r>
    </w:p>
    <w:p w:rsidR="00515243" w:rsidRDefault="00010C1F">
      <w:pPr>
        <w:pStyle w:val="normal0"/>
        <w:widowControl w:val="0"/>
        <w:numPr>
          <w:ilvl w:val="0"/>
          <w:numId w:val="1"/>
        </w:numPr>
        <w:spacing w:line="331" w:lineRule="auto"/>
        <w:ind w:left="940" w:hanging="360"/>
        <w:contextualSpacing/>
      </w:pPr>
      <w:r>
        <w:t>Travelling to the US had the biggest price differences for an older couple, as they can expect to pay $264 more for comprehensive cover through a travel agent compared to a direct provider on average.</w:t>
      </w: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ind w:left="20"/>
      </w:pPr>
    </w:p>
    <w:p w:rsidR="00515243" w:rsidRDefault="00515243">
      <w:pPr>
        <w:pStyle w:val="normal0"/>
        <w:widowControl w:val="0"/>
      </w:pPr>
    </w:p>
    <w:p w:rsidR="00515243" w:rsidRDefault="00010C1F">
      <w:pPr>
        <w:pStyle w:val="normal0"/>
        <w:widowControl w:val="0"/>
        <w:ind w:left="20"/>
      </w:pPr>
      <w:r>
        <w:rPr>
          <w:b/>
        </w:rPr>
        <w:t>Average travel insurance policies for an older couple</w:t>
      </w:r>
    </w:p>
    <w:tbl>
      <w:tblPr>
        <w:tblStyle w:val="a3"/>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5349"/>
        <w:gridCol w:w="1337"/>
        <w:gridCol w:w="1337"/>
        <w:gridCol w:w="1337"/>
      </w:tblGrid>
      <w:tr w:rsidR="00515243">
        <w:tc>
          <w:tcPr>
            <w:tcW w:w="5348"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b/>
                <w:color w:val="FFFFFF"/>
                <w:sz w:val="20"/>
                <w:shd w:val="clear" w:color="auto" w:fill="18304B"/>
              </w:rPr>
              <w:t>Average premiums</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20"/>
                <w:shd w:val="clear" w:color="auto" w:fill="18304B"/>
              </w:rPr>
              <w:t>European Trip</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20"/>
                <w:shd w:val="clear" w:color="auto" w:fill="18304B"/>
              </w:rPr>
              <w:t>Thailand Trip</w:t>
            </w:r>
          </w:p>
        </w:tc>
        <w:tc>
          <w:tcPr>
            <w:tcW w:w="1337" w:type="dxa"/>
            <w:tcBorders>
              <w:bottom w:val="single" w:sz="6" w:space="0" w:color="000000"/>
            </w:tcBorders>
            <w:shd w:val="clear" w:color="auto" w:fill="18304B"/>
            <w:tcMar>
              <w:left w:w="40" w:type="dxa"/>
              <w:right w:w="40" w:type="dxa"/>
            </w:tcMar>
            <w:vAlign w:val="bottom"/>
          </w:tcPr>
          <w:p w:rsidR="00515243" w:rsidRDefault="00010C1F">
            <w:pPr>
              <w:pStyle w:val="normal0"/>
              <w:widowControl w:val="0"/>
              <w:ind w:left="20"/>
              <w:jc w:val="center"/>
            </w:pPr>
            <w:r>
              <w:rPr>
                <w:color w:val="FFFFFF"/>
                <w:sz w:val="20"/>
                <w:shd w:val="clear" w:color="auto" w:fill="18304B"/>
              </w:rPr>
              <w:t>U.S.A Trip</w:t>
            </w:r>
          </w:p>
        </w:tc>
      </w:tr>
      <w:tr w:rsidR="00515243">
        <w:tc>
          <w:tcPr>
            <w:tcW w:w="5348" w:type="dxa"/>
            <w:tcBorders>
              <w:left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18"/>
                <w:shd w:val="clear" w:color="auto" w:fill="D8D8D8"/>
              </w:rPr>
              <w:t xml:space="preserve">Direct providers on </w:t>
            </w:r>
            <w:hyperlink r:id="rId21">
              <w:r>
                <w:rPr>
                  <w:b/>
                  <w:color w:val="1155CC"/>
                  <w:sz w:val="18"/>
                  <w:u w:val="single"/>
                  <w:shd w:val="clear" w:color="auto" w:fill="D8D8D8"/>
                </w:rPr>
                <w:t>finder.com.au/travel-insurance</w:t>
              </w:r>
            </w:hyperlink>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$ 221.76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$ 120.69</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$ 211.40</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Basic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$ 169.30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$ 94.24</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$ 165.47</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Medium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$ 204.15</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$ 116.04</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$ 197.85</w:t>
            </w:r>
          </w:p>
        </w:tc>
      </w:tr>
      <w:tr w:rsidR="00515243">
        <w:tc>
          <w:tcPr>
            <w:tcW w:w="5348" w:type="dxa"/>
            <w:tcBorders>
              <w:left w:val="single" w:sz="6" w:space="0" w:color="000000"/>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High cover</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$ 290.91</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$ 151.09</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$ 271.10</w:t>
            </w:r>
          </w:p>
        </w:tc>
      </w:tr>
      <w:tr w:rsidR="00515243">
        <w:tc>
          <w:tcPr>
            <w:tcW w:w="5348" w:type="dxa"/>
            <w:tcBorders>
              <w:left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20"/>
                <w:shd w:val="clear" w:color="auto" w:fill="D8D8D8"/>
              </w:rPr>
              <w:t>Travel agencies</w:t>
            </w: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$ 422.17</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$ 208.80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$ 485.17</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Basic cover</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$ 360.00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$ 156.00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$ 435.00</w:t>
            </w:r>
          </w:p>
        </w:tc>
      </w:tr>
      <w:tr w:rsidR="00515243">
        <w:tc>
          <w:tcPr>
            <w:tcW w:w="5348" w:type="dxa"/>
            <w:tcBorders>
              <w:left w:val="single" w:sz="6" w:space="0" w:color="000000"/>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Comprehensive cover</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$ 484.33</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$ 244.00</w:t>
            </w:r>
          </w:p>
        </w:tc>
        <w:tc>
          <w:tcPr>
            <w:tcW w:w="1337" w:type="dxa"/>
            <w:tcBorders>
              <w:bottom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$ 535.33</w:t>
            </w:r>
          </w:p>
        </w:tc>
      </w:tr>
      <w:tr w:rsidR="00515243">
        <w:tc>
          <w:tcPr>
            <w:tcW w:w="5348" w:type="dxa"/>
            <w:tcBorders>
              <w:left w:val="single" w:sz="6" w:space="0" w:color="000000"/>
              <w:bottom w:val="single" w:sz="6" w:space="0" w:color="000000"/>
              <w:right w:val="single" w:sz="6" w:space="0" w:color="000000"/>
            </w:tcBorders>
            <w:shd w:val="clear" w:color="auto" w:fill="D8D8D8"/>
            <w:tcMar>
              <w:left w:w="40" w:type="dxa"/>
              <w:right w:w="40" w:type="dxa"/>
            </w:tcMar>
            <w:vAlign w:val="bottom"/>
          </w:tcPr>
          <w:p w:rsidR="00515243" w:rsidRDefault="00010C1F">
            <w:pPr>
              <w:pStyle w:val="normal0"/>
              <w:widowControl w:val="0"/>
              <w:ind w:left="20"/>
              <w:jc w:val="center"/>
            </w:pPr>
            <w:r>
              <w:rPr>
                <w:b/>
                <w:sz w:val="20"/>
                <w:shd w:val="clear" w:color="auto" w:fill="D8D8D8"/>
              </w:rPr>
              <w:t>Airlines</w:t>
            </w: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c>
          <w:tcPr>
            <w:tcW w:w="1337" w:type="dxa"/>
            <w:tcBorders>
              <w:right w:val="single" w:sz="6" w:space="0" w:color="000000"/>
            </w:tcBorders>
            <w:shd w:val="clear" w:color="auto" w:fill="D8D8D8"/>
            <w:tcMar>
              <w:left w:w="40" w:type="dxa"/>
              <w:right w:w="40" w:type="dxa"/>
            </w:tcMar>
            <w:vAlign w:val="bottom"/>
          </w:tcPr>
          <w:p w:rsidR="00515243" w:rsidRDefault="00515243">
            <w:pPr>
              <w:pStyle w:val="normal0"/>
              <w:widowControl w:val="0"/>
              <w:ind w:left="20"/>
              <w:jc w:val="center"/>
            </w:pP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b/>
                <w:sz w:val="20"/>
              </w:rPr>
              <w:t>Average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$ 251.31</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$ 200.16</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$ 228.78</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Basic</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$ 186.61</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$ 165.20</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$ 184.54</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Medium</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$ 238.34</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$ 200.81</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$ 195.82</w:t>
            </w:r>
          </w:p>
        </w:tc>
      </w:tr>
      <w:tr w:rsidR="00515243">
        <w:tc>
          <w:tcPr>
            <w:tcW w:w="5348" w:type="dxa"/>
            <w:tcBorders>
              <w:left w:val="single" w:sz="6" w:space="0" w:color="000000"/>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Comprehensive</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$ 303.09</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$ 223.03</w:t>
            </w:r>
          </w:p>
        </w:tc>
        <w:tc>
          <w:tcPr>
            <w:tcW w:w="1337" w:type="dxa"/>
            <w:tcBorders>
              <w:right w:val="single" w:sz="6" w:space="0" w:color="000000"/>
            </w:tcBorders>
            <w:tcMar>
              <w:left w:w="40" w:type="dxa"/>
              <w:right w:w="40" w:type="dxa"/>
            </w:tcMar>
            <w:vAlign w:val="bottom"/>
          </w:tcPr>
          <w:p w:rsidR="00515243" w:rsidRDefault="00010C1F">
            <w:pPr>
              <w:pStyle w:val="normal0"/>
              <w:widowControl w:val="0"/>
              <w:ind w:left="20"/>
              <w:jc w:val="center"/>
            </w:pPr>
            <w:r>
              <w:rPr>
                <w:sz w:val="20"/>
              </w:rPr>
              <w:t>$ 289.51</w:t>
            </w:r>
          </w:p>
        </w:tc>
      </w:tr>
    </w:tbl>
    <w:p w:rsidR="00515243" w:rsidRDefault="00010C1F">
      <w:pPr>
        <w:pStyle w:val="normal0"/>
        <w:widowControl w:val="0"/>
        <w:ind w:left="20"/>
      </w:pPr>
      <w:r>
        <w:rPr>
          <w:sz w:val="18"/>
        </w:rPr>
        <w:t xml:space="preserve">Source: </w:t>
      </w:r>
      <w:hyperlink r:id="rId22">
        <w:r>
          <w:rPr>
            <w:color w:val="1155CC"/>
            <w:sz w:val="18"/>
            <w:u w:val="single"/>
          </w:rPr>
          <w:t>finder.com.au/travel-insurance</w:t>
        </w:r>
      </w:hyperlink>
    </w:p>
    <w:p w:rsidR="00515243" w:rsidRDefault="00515243">
      <w:pPr>
        <w:pStyle w:val="normal0"/>
        <w:widowControl w:val="0"/>
        <w:ind w:left="20"/>
      </w:pPr>
    </w:p>
    <w:p w:rsidR="00515243" w:rsidRDefault="00010C1F">
      <w:pPr>
        <w:pStyle w:val="normal0"/>
        <w:widowControl w:val="0"/>
        <w:ind w:left="20"/>
      </w:pPr>
      <w:r>
        <w:rPr>
          <w:b/>
          <w:sz w:val="18"/>
        </w:rPr>
        <w:t>Methodology:</w:t>
      </w:r>
    </w:p>
    <w:p w:rsidR="00515243" w:rsidRDefault="00010C1F">
      <w:pPr>
        <w:pStyle w:val="normal0"/>
        <w:widowControl w:val="0"/>
        <w:numPr>
          <w:ilvl w:val="0"/>
          <w:numId w:val="2"/>
        </w:numPr>
        <w:ind w:hanging="360"/>
        <w:contextualSpacing/>
        <w:rPr>
          <w:sz w:val="18"/>
        </w:rPr>
      </w:pPr>
      <w:hyperlink r:id="rId23">
        <w:proofErr w:type="gramStart"/>
        <w:r>
          <w:rPr>
            <w:color w:val="1155CC"/>
            <w:sz w:val="18"/>
            <w:u w:val="single"/>
          </w:rPr>
          <w:t>finder.com.au</w:t>
        </w:r>
        <w:proofErr w:type="gramEnd"/>
        <w:r>
          <w:rPr>
            <w:color w:val="1155CC"/>
            <w:sz w:val="18"/>
            <w:u w:val="single"/>
          </w:rPr>
          <w:t>/travel-insurance</w:t>
        </w:r>
      </w:hyperlink>
      <w:r>
        <w:rPr>
          <w:sz w:val="18"/>
        </w:rPr>
        <w:t xml:space="preserve"> compiled the study from February-March 2015 from sourcing online quotes and over the phone when online option was unava</w:t>
      </w:r>
      <w:r>
        <w:rPr>
          <w:sz w:val="18"/>
        </w:rPr>
        <w:t xml:space="preserve">ilable. </w:t>
      </w:r>
    </w:p>
    <w:p w:rsidR="00515243" w:rsidRDefault="00010C1F">
      <w:pPr>
        <w:pStyle w:val="normal0"/>
        <w:widowControl w:val="0"/>
        <w:numPr>
          <w:ilvl w:val="0"/>
          <w:numId w:val="2"/>
        </w:numPr>
        <w:ind w:hanging="360"/>
        <w:contextualSpacing/>
        <w:rPr>
          <w:sz w:val="18"/>
        </w:rPr>
      </w:pPr>
      <w:r>
        <w:rPr>
          <w:sz w:val="18"/>
        </w:rPr>
        <w:t>All policies began with a March 9, 2015 departure</w:t>
      </w:r>
    </w:p>
    <w:p w:rsidR="00515243" w:rsidRDefault="00010C1F">
      <w:pPr>
        <w:pStyle w:val="normal0"/>
        <w:widowControl w:val="0"/>
        <w:numPr>
          <w:ilvl w:val="0"/>
          <w:numId w:val="2"/>
        </w:numPr>
        <w:ind w:hanging="360"/>
        <w:contextualSpacing/>
        <w:rPr>
          <w:sz w:val="18"/>
        </w:rPr>
      </w:pPr>
      <w:r>
        <w:rPr>
          <w:sz w:val="18"/>
        </w:rPr>
        <w:t>The above comparison was based on policy costs only and excludes excess eliminator</w:t>
      </w:r>
    </w:p>
    <w:p w:rsidR="00515243" w:rsidRDefault="00010C1F">
      <w:pPr>
        <w:pStyle w:val="normal0"/>
        <w:widowControl w:val="0"/>
        <w:numPr>
          <w:ilvl w:val="0"/>
          <w:numId w:val="2"/>
        </w:numPr>
        <w:ind w:hanging="360"/>
        <w:contextualSpacing/>
        <w:rPr>
          <w:sz w:val="18"/>
        </w:rPr>
      </w:pPr>
      <w:r>
        <w:rPr>
          <w:sz w:val="18"/>
        </w:rPr>
        <w:t>Excess was chosen at $100 however some were restricted to $150 excess</w:t>
      </w:r>
    </w:p>
    <w:p w:rsidR="00515243" w:rsidRDefault="00010C1F">
      <w:pPr>
        <w:pStyle w:val="normal0"/>
        <w:widowControl w:val="0"/>
        <w:numPr>
          <w:ilvl w:val="0"/>
          <w:numId w:val="2"/>
        </w:numPr>
        <w:ind w:hanging="360"/>
        <w:contextualSpacing/>
        <w:rPr>
          <w:sz w:val="18"/>
        </w:rPr>
      </w:pPr>
      <w:r>
        <w:rPr>
          <w:sz w:val="18"/>
          <w:highlight w:val="white"/>
        </w:rPr>
        <w:t>Travel insurance quotes were analysed from 1</w:t>
      </w:r>
      <w:r>
        <w:rPr>
          <w:sz w:val="18"/>
          <w:highlight w:val="white"/>
        </w:rPr>
        <w:t xml:space="preserve">5 insurance providers listed on </w:t>
      </w:r>
      <w:hyperlink r:id="rId24">
        <w:r>
          <w:rPr>
            <w:color w:val="1155CC"/>
            <w:sz w:val="18"/>
            <w:highlight w:val="white"/>
            <w:u w:val="single"/>
          </w:rPr>
          <w:t>finder.com.au/travel-insurance</w:t>
        </w:r>
      </w:hyperlink>
      <w:r>
        <w:rPr>
          <w:sz w:val="18"/>
          <w:highlight w:val="white"/>
        </w:rPr>
        <w:t xml:space="preserve">: Travel </w:t>
      </w:r>
      <w:proofErr w:type="spellStart"/>
      <w:r>
        <w:rPr>
          <w:sz w:val="18"/>
          <w:highlight w:val="white"/>
        </w:rPr>
        <w:t>Insuranz</w:t>
      </w:r>
      <w:proofErr w:type="spellEnd"/>
      <w:r>
        <w:rPr>
          <w:sz w:val="18"/>
          <w:highlight w:val="white"/>
        </w:rPr>
        <w:t xml:space="preserve">, </w:t>
      </w:r>
      <w:proofErr w:type="spellStart"/>
      <w:r>
        <w:rPr>
          <w:sz w:val="18"/>
          <w:highlight w:val="white"/>
        </w:rPr>
        <w:t>GoInsurance</w:t>
      </w:r>
      <w:proofErr w:type="spellEnd"/>
      <w:r>
        <w:rPr>
          <w:sz w:val="18"/>
          <w:highlight w:val="white"/>
        </w:rPr>
        <w:t xml:space="preserve">, </w:t>
      </w:r>
      <w:proofErr w:type="spellStart"/>
      <w:r>
        <w:rPr>
          <w:sz w:val="18"/>
          <w:highlight w:val="white"/>
        </w:rPr>
        <w:t>InsureandGo</w:t>
      </w:r>
      <w:proofErr w:type="spellEnd"/>
      <w:r>
        <w:rPr>
          <w:sz w:val="18"/>
          <w:highlight w:val="white"/>
        </w:rPr>
        <w:t xml:space="preserve">, Virgin Money, American Express, Budget Direct, </w:t>
      </w:r>
      <w:proofErr w:type="spellStart"/>
      <w:r>
        <w:rPr>
          <w:sz w:val="18"/>
          <w:highlight w:val="white"/>
        </w:rPr>
        <w:t>Zuji</w:t>
      </w:r>
      <w:proofErr w:type="spellEnd"/>
      <w:r>
        <w:rPr>
          <w:sz w:val="18"/>
          <w:highlight w:val="white"/>
        </w:rPr>
        <w:t xml:space="preserve">, </w:t>
      </w:r>
      <w:proofErr w:type="spellStart"/>
      <w:r>
        <w:rPr>
          <w:sz w:val="18"/>
          <w:highlight w:val="white"/>
        </w:rPr>
        <w:t>YouGo</w:t>
      </w:r>
      <w:proofErr w:type="spellEnd"/>
      <w:r>
        <w:rPr>
          <w:sz w:val="18"/>
          <w:highlight w:val="white"/>
        </w:rPr>
        <w:t>, Check-in.com.au, Simply Travel Insurance, Southern Cross Travel Insurance, Fast Cover, Citibank, Easy Travel Insurance, AIG; three travel agencies: Har</w:t>
      </w:r>
      <w:r>
        <w:rPr>
          <w:sz w:val="18"/>
          <w:highlight w:val="white"/>
        </w:rPr>
        <w:t>vey World Travel, Flight Centre, Mann Travel; and three airline companies: Qantas, Virgin, Jetstar.</w:t>
      </w:r>
    </w:p>
    <w:p w:rsidR="00515243" w:rsidRDefault="00515243">
      <w:pPr>
        <w:pStyle w:val="normal0"/>
        <w:widowControl w:val="0"/>
      </w:pPr>
    </w:p>
    <w:p w:rsidR="00515243" w:rsidRDefault="00515243">
      <w:pPr>
        <w:pStyle w:val="normal0"/>
        <w:widowControl w:val="0"/>
        <w:ind w:left="20"/>
      </w:pPr>
    </w:p>
    <w:p w:rsidR="00515243" w:rsidRDefault="00010C1F">
      <w:pPr>
        <w:pStyle w:val="normal0"/>
        <w:widowControl w:val="0"/>
        <w:ind w:left="20"/>
      </w:pPr>
      <w:r>
        <w:rPr>
          <w:color w:val="777777"/>
          <w:sz w:val="28"/>
        </w:rPr>
        <w:t>###</w:t>
      </w:r>
    </w:p>
    <w:p w:rsidR="00515243" w:rsidRDefault="00515243">
      <w:pPr>
        <w:pStyle w:val="normal0"/>
        <w:widowControl w:val="0"/>
      </w:pPr>
    </w:p>
    <w:p w:rsidR="00515243" w:rsidRDefault="00010C1F">
      <w:pPr>
        <w:pStyle w:val="normal0"/>
        <w:widowControl w:val="0"/>
      </w:pPr>
      <w:r>
        <w:rPr>
          <w:b/>
          <w:color w:val="777777"/>
          <w:sz w:val="28"/>
        </w:rPr>
        <w:t>For further information:</w:t>
      </w:r>
    </w:p>
    <w:p w:rsidR="00515243" w:rsidRDefault="00010C1F">
      <w:pPr>
        <w:pStyle w:val="normal0"/>
        <w:widowControl w:val="0"/>
      </w:pPr>
      <w:r>
        <w:rPr>
          <w:b/>
          <w:color w:val="777777"/>
          <w:sz w:val="20"/>
        </w:rPr>
        <w:t>Michelle Hutchison</w:t>
      </w:r>
    </w:p>
    <w:p w:rsidR="00515243" w:rsidRDefault="00010C1F">
      <w:pPr>
        <w:pStyle w:val="normal0"/>
        <w:widowControl w:val="0"/>
      </w:pPr>
      <w:r>
        <w:rPr>
          <w:color w:val="777777"/>
          <w:sz w:val="20"/>
        </w:rPr>
        <w:t>Head of PR &amp; Money Expert</w:t>
      </w:r>
    </w:p>
    <w:p w:rsidR="00515243" w:rsidRDefault="00010C1F">
      <w:pPr>
        <w:pStyle w:val="normal0"/>
        <w:widowControl w:val="0"/>
        <w:ind w:left="20"/>
      </w:pPr>
      <w:proofErr w:type="gramStart"/>
      <w:r>
        <w:rPr>
          <w:color w:val="777777"/>
          <w:sz w:val="20"/>
        </w:rPr>
        <w:t>finder.com.au</w:t>
      </w:r>
      <w:proofErr w:type="gramEnd"/>
    </w:p>
    <w:p w:rsidR="00515243" w:rsidRDefault="00010C1F">
      <w:pPr>
        <w:pStyle w:val="normal0"/>
        <w:widowControl w:val="0"/>
      </w:pPr>
      <w:r>
        <w:rPr>
          <w:color w:val="777777"/>
          <w:sz w:val="20"/>
        </w:rPr>
        <w:t>+61403 192 994</w:t>
      </w:r>
    </w:p>
    <w:p w:rsidR="00515243" w:rsidRDefault="00010C1F">
      <w:pPr>
        <w:pStyle w:val="normal0"/>
        <w:widowControl w:val="0"/>
      </w:pPr>
      <w:r>
        <w:rPr>
          <w:color w:val="777777"/>
          <w:sz w:val="20"/>
        </w:rPr>
        <w:t>+61 2 9299 7602</w:t>
      </w:r>
    </w:p>
    <w:p w:rsidR="00515243" w:rsidRDefault="00010C1F">
      <w:pPr>
        <w:pStyle w:val="normal0"/>
        <w:widowControl w:val="0"/>
        <w:ind w:left="20"/>
      </w:pPr>
      <w:hyperlink r:id="rId25">
        <w:r>
          <w:rPr>
            <w:color w:val="777777"/>
            <w:sz w:val="20"/>
            <w:u w:val="single"/>
          </w:rPr>
          <w:t>Michelle@finder.com.au</w:t>
        </w:r>
      </w:hyperlink>
    </w:p>
    <w:p w:rsidR="00515243" w:rsidRDefault="00515243">
      <w:pPr>
        <w:pStyle w:val="normal0"/>
        <w:widowControl w:val="0"/>
        <w:spacing w:line="240" w:lineRule="auto"/>
      </w:pPr>
    </w:p>
    <w:p w:rsidR="00515243" w:rsidRDefault="00010C1F">
      <w:pPr>
        <w:pStyle w:val="normal0"/>
        <w:widowControl w:val="0"/>
        <w:spacing w:line="240" w:lineRule="auto"/>
        <w:ind w:left="20"/>
      </w:pPr>
      <w:r>
        <w:rPr>
          <w:b/>
          <w:color w:val="777777"/>
          <w:sz w:val="18"/>
        </w:rPr>
        <w:lastRenderedPageBreak/>
        <w:t>About finder.com.au:</w:t>
      </w:r>
    </w:p>
    <w:p w:rsidR="00515243" w:rsidRDefault="00010C1F">
      <w:pPr>
        <w:pStyle w:val="normal0"/>
        <w:widowControl w:val="0"/>
        <w:ind w:left="20"/>
      </w:pPr>
      <w:hyperlink r:id="rId26">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w:t>
      </w:r>
      <w:r>
        <w:rPr>
          <w:i/>
          <w:color w:val="777777"/>
          <w:sz w:val="18"/>
        </w:rPr>
        <w:t xml:space="preserve">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over 300 home loan products, and information from 13 life insurance providers as well as online shopping pro</w:t>
      </w:r>
      <w:r>
        <w:rPr>
          <w:i/>
          <w:color w:val="777777"/>
          <w:sz w:val="18"/>
        </w:rPr>
        <w:t>mo codes, mobile phone plans, travel insurance and more. One Australian every five minutes is using</w:t>
      </w:r>
      <w:hyperlink r:id="rId27">
        <w:r>
          <w:rPr>
            <w:i/>
            <w:color w:val="777777"/>
            <w:sz w:val="18"/>
            <w:u w:val="single"/>
          </w:rPr>
          <w:t xml:space="preserve"> finder.com.au</w:t>
        </w:r>
      </w:hyperlink>
      <w:r>
        <w:rPr>
          <w:i/>
          <w:color w:val="777777"/>
          <w:sz w:val="18"/>
        </w:rPr>
        <w:t xml:space="preserve"> or one of its network sites</w:t>
      </w:r>
      <w:hyperlink r:id="rId28">
        <w:r>
          <w:rPr>
            <w:i/>
            <w:color w:val="777777"/>
            <w:sz w:val="18"/>
          </w:rPr>
          <w:t xml:space="preserve"> </w:t>
        </w:r>
      </w:hyperlink>
      <w:hyperlink r:id="rId29">
        <w:r>
          <w:rPr>
            <w:i/>
            <w:color w:val="777777"/>
            <w:sz w:val="18"/>
            <w:u w:val="single"/>
          </w:rPr>
          <w:t>creditcardfinder.com.au</w:t>
        </w:r>
      </w:hyperlink>
      <w:r>
        <w:rPr>
          <w:i/>
          <w:color w:val="777777"/>
          <w:sz w:val="18"/>
        </w:rPr>
        <w:t xml:space="preserve"> and</w:t>
      </w:r>
      <w:hyperlink r:id="rId30">
        <w:r>
          <w:rPr>
            <w:i/>
            <w:color w:val="777777"/>
            <w:sz w:val="18"/>
          </w:rPr>
          <w:t xml:space="preserve"> </w:t>
        </w:r>
      </w:hyperlink>
      <w:hyperlink r:id="rId31">
        <w:r>
          <w:rPr>
            <w:i/>
            <w:color w:val="777777"/>
            <w:sz w:val="18"/>
            <w:u w:val="single"/>
          </w:rPr>
          <w:t>lifeinsurancefinder.com.au</w:t>
        </w:r>
      </w:hyperlink>
      <w:r>
        <w:rPr>
          <w:i/>
          <w:color w:val="777777"/>
          <w:sz w:val="18"/>
        </w:rPr>
        <w:t xml:space="preserve"> to find better (Source: Google Analytics). </w:t>
      </w:r>
    </w:p>
    <w:p w:rsidR="00515243" w:rsidRDefault="00515243">
      <w:pPr>
        <w:pStyle w:val="normal0"/>
        <w:widowControl w:val="0"/>
        <w:ind w:left="20"/>
      </w:pPr>
    </w:p>
    <w:p w:rsidR="00515243" w:rsidRDefault="00010C1F">
      <w:pPr>
        <w:pStyle w:val="normal0"/>
        <w:widowControl w:val="0"/>
      </w:pPr>
      <w:r>
        <w:rPr>
          <w:b/>
          <w:color w:val="777777"/>
          <w:sz w:val="18"/>
        </w:rPr>
        <w:t>Disclaimer</w:t>
      </w:r>
      <w:r>
        <w:rPr>
          <w:color w:val="777777"/>
          <w:sz w:val="18"/>
        </w:rPr>
        <w:t>:</w:t>
      </w:r>
    </w:p>
    <w:p w:rsidR="00515243" w:rsidRDefault="00010C1F">
      <w:pPr>
        <w:pStyle w:val="normal0"/>
        <w:widowControl w:val="0"/>
      </w:pPr>
      <w:r>
        <w:rPr>
          <w:i/>
          <w:color w:val="777777"/>
          <w:sz w:val="18"/>
        </w:rPr>
        <w:t>Hive Empire Pty Ltd (trading as finder.com.au, ABN: 18 118 785 121) provides factual information, general advice and services on financial products as a Corporate Authorised Representative (432664) of Advice Evolution Pty Ltd AFSL 342880. Pleas</w:t>
      </w:r>
      <w:r>
        <w:rPr>
          <w:i/>
          <w:color w:val="777777"/>
          <w:sz w:val="18"/>
        </w:rPr>
        <w:t xml:space="preserve">e refer to our </w:t>
      </w:r>
      <w:hyperlink r:id="rId32">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w:t>
      </w:r>
      <w:r>
        <w:rPr>
          <w:i/>
          <w:color w:val="777777"/>
          <w:sz w:val="18"/>
        </w:rPr>
        <w:t xml:space="preserve">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w:t>
      </w:r>
      <w:r>
        <w:rPr>
          <w:i/>
          <w:color w:val="777777"/>
          <w:sz w:val="18"/>
        </w:rPr>
        <w:t>uct, provider or service available in the market. We also don't recommend specific products, services or providers. If you decide to apply for a product or service through our website you will be dealing directly with the provider of that product or servic</w:t>
      </w:r>
      <w:r>
        <w:rPr>
          <w:i/>
          <w:color w:val="777777"/>
          <w:sz w:val="18"/>
        </w:rPr>
        <w:t>e and not with us. We recommend consumers understand the Product Disclosure Statements before deciding if a product is right for them (c) 2013.</w:t>
      </w:r>
    </w:p>
    <w:p w:rsidR="00515243" w:rsidRDefault="00515243">
      <w:pPr>
        <w:pStyle w:val="normal0"/>
      </w:pPr>
    </w:p>
    <w:sectPr w:rsidR="00515243">
      <w:headerReference w:type="default" r:id="rId33"/>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0C1F">
      <w:pPr>
        <w:spacing w:line="240" w:lineRule="auto"/>
      </w:pPr>
      <w:r>
        <w:separator/>
      </w:r>
    </w:p>
  </w:endnote>
  <w:endnote w:type="continuationSeparator" w:id="0">
    <w:p w:rsidR="00000000" w:rsidRDefault="00010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43" w:rsidRDefault="00515243">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0C1F">
      <w:pPr>
        <w:spacing w:line="240" w:lineRule="auto"/>
      </w:pPr>
      <w:r>
        <w:separator/>
      </w:r>
    </w:p>
  </w:footnote>
  <w:footnote w:type="continuationSeparator" w:id="0">
    <w:p w:rsidR="00000000" w:rsidRDefault="00010C1F">
      <w:pPr>
        <w:spacing w:line="240" w:lineRule="auto"/>
      </w:pPr>
      <w:r>
        <w:continuationSeparator/>
      </w:r>
    </w:p>
  </w:footnote>
  <w:footnote w:id="1">
    <w:p w:rsidR="00515243" w:rsidRDefault="00010C1F">
      <w:pPr>
        <w:pStyle w:val="normal0"/>
        <w:spacing w:line="240" w:lineRule="auto"/>
      </w:pPr>
      <w:r>
        <w:rPr>
          <w:vertAlign w:val="superscript"/>
        </w:rPr>
        <w:footnoteRef/>
      </w:r>
      <w:r>
        <w:rPr>
          <w:sz w:val="18"/>
        </w:rPr>
        <w:t xml:space="preserve"> </w:t>
      </w:r>
      <w:hyperlink r:id="rId1">
        <w:proofErr w:type="gramStart"/>
        <w:r>
          <w:rPr>
            <w:color w:val="666666"/>
            <w:sz w:val="18"/>
            <w:u w:val="single"/>
          </w:rPr>
          <w:t>finder.com.au</w:t>
        </w:r>
        <w:proofErr w:type="gramEnd"/>
        <w:r>
          <w:rPr>
            <w:color w:val="666666"/>
            <w:sz w:val="18"/>
            <w:u w:val="single"/>
          </w:rPr>
          <w:t>/travel-insurance</w:t>
        </w:r>
      </w:hyperlink>
      <w:r>
        <w:rPr>
          <w:color w:val="666666"/>
          <w:sz w:val="18"/>
        </w:rPr>
        <w:t xml:space="preserve"> projection based on Tourism Research Australia data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43" w:rsidRDefault="00010C1F">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36A"/>
    <w:multiLevelType w:val="multilevel"/>
    <w:tmpl w:val="0E6EE1C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0055E9"/>
    <w:multiLevelType w:val="multilevel"/>
    <w:tmpl w:val="3F365D7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EA32EC"/>
    <w:multiLevelType w:val="multilevel"/>
    <w:tmpl w:val="6B1A4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B1C24"/>
    <w:multiLevelType w:val="multilevel"/>
    <w:tmpl w:val="B37AC2F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6A4908"/>
    <w:multiLevelType w:val="multilevel"/>
    <w:tmpl w:val="D62CF96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060F85"/>
    <w:multiLevelType w:val="multilevel"/>
    <w:tmpl w:val="1D78EBD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2691234"/>
    <w:multiLevelType w:val="multilevel"/>
    <w:tmpl w:val="0E4AA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9E497E"/>
    <w:multiLevelType w:val="multilevel"/>
    <w:tmpl w:val="4F8AF6F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5243"/>
    <w:rsid w:val="00010C1F"/>
    <w:rsid w:val="00515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10C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10C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inder.com.au/travel-insurance" TargetMode="External"/><Relationship Id="rId21" Type="http://schemas.openxmlformats.org/officeDocument/2006/relationships/hyperlink" Target="http://www.finder.com.au/travel-insurance" TargetMode="External"/><Relationship Id="rId22" Type="http://schemas.openxmlformats.org/officeDocument/2006/relationships/hyperlink" Target="http://www.finder.com.au/travel-insurance" TargetMode="External"/><Relationship Id="rId23" Type="http://schemas.openxmlformats.org/officeDocument/2006/relationships/hyperlink" Target="http://www.finder.com.au/travel-insurance" TargetMode="External"/><Relationship Id="rId24" Type="http://schemas.openxmlformats.org/officeDocument/2006/relationships/hyperlink" Target="http://www.finder.com.au/travel-insurance" TargetMode="External"/><Relationship Id="rId25" Type="http://schemas.openxmlformats.org/officeDocument/2006/relationships/hyperlink" Target="mailto:Michelle@finder.com.au" TargetMode="External"/><Relationship Id="rId26" Type="http://schemas.openxmlformats.org/officeDocument/2006/relationships/hyperlink" Target="http://www.finder.com.au/" TargetMode="External"/><Relationship Id="rId27" Type="http://schemas.openxmlformats.org/officeDocument/2006/relationships/hyperlink" Target="http://www.finder.com.au" TargetMode="External"/><Relationship Id="rId28" Type="http://schemas.openxmlformats.org/officeDocument/2006/relationships/hyperlink" Target="http://www.creditcardfinder.com.au/" TargetMode="External"/><Relationship Id="rId2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ifeinsurancefinder.com.au/" TargetMode="External"/><Relationship Id="rId31" Type="http://schemas.openxmlformats.org/officeDocument/2006/relationships/hyperlink" Target="http://www.lifeinsurancefinder.com.au/" TargetMode="External"/><Relationship Id="rId32" Type="http://schemas.openxmlformats.org/officeDocument/2006/relationships/hyperlink" Target="http://www.finder.com.au/resources/Finder-Financial-Services-Guide.pdf" TargetMode="External"/><Relationship Id="rId9" Type="http://schemas.openxmlformats.org/officeDocument/2006/relationships/hyperlink" Target="http://www.finder.com.au/travel-insuranc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travel-insurance"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finder.com.au/travel-insurance" TargetMode="External"/><Relationship Id="rId11" Type="http://schemas.openxmlformats.org/officeDocument/2006/relationships/hyperlink" Target="http://www.finder.com.au/travel-insurance" TargetMode="External"/><Relationship Id="rId12" Type="http://schemas.openxmlformats.org/officeDocument/2006/relationships/hyperlink" Target="http://www.finder.com.au/travel-insurance" TargetMode="External"/><Relationship Id="rId13" Type="http://schemas.openxmlformats.org/officeDocument/2006/relationships/hyperlink" Target="http://www.finder.com.au/travel-insurance" TargetMode="External"/><Relationship Id="rId14" Type="http://schemas.openxmlformats.org/officeDocument/2006/relationships/hyperlink" Target="http://finder.com.au/travel-insurance" TargetMode="External"/><Relationship Id="rId15" Type="http://schemas.openxmlformats.org/officeDocument/2006/relationships/hyperlink" Target="http://finder.com.au/travel-insurance" TargetMode="External"/><Relationship Id="rId16" Type="http://schemas.openxmlformats.org/officeDocument/2006/relationships/hyperlink" Target="http://www.finder.com.au/travel-insurance" TargetMode="External"/><Relationship Id="rId17" Type="http://schemas.openxmlformats.org/officeDocument/2006/relationships/hyperlink" Target="http://www.finder.com.au/travel-insurance" TargetMode="External"/><Relationship Id="rId18" Type="http://schemas.openxmlformats.org/officeDocument/2006/relationships/hyperlink" Target="http://www.finder.com.au/travel-insurance" TargetMode="External"/><Relationship Id="rId19" Type="http://schemas.openxmlformats.org/officeDocument/2006/relationships/hyperlink" Target="http://www.finder.com.au/travel-insur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nder.com.au/travel-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9400</Characters>
  <Application>Microsoft Macintosh Word</Application>
  <DocSecurity>0</DocSecurity>
  <Lines>78</Lines>
  <Paragraphs>22</Paragraphs>
  <ScaleCrop>false</ScaleCrop>
  <Company>Finder.com.au</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2015-03-24T00:08:00Z</dcterms:created>
  <dcterms:modified xsi:type="dcterms:W3CDTF">2015-03-24T00:08:00Z</dcterms:modified>
</cp:coreProperties>
</file>